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B62AE7" w:rsidRPr="00B62AE7">
        <w:rPr>
          <w:b/>
          <w:sz w:val="28"/>
          <w:szCs w:val="28"/>
          <w:lang w:val="ru-RU"/>
        </w:rPr>
        <w:t>02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CE7042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CE7042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B62AE7" w:rsidRDefault="00050386" w:rsidP="0005038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9516F1">
        <w:rPr>
          <w:b/>
          <w:sz w:val="28"/>
          <w:szCs w:val="28"/>
        </w:rPr>
        <w:t>4</w:t>
      </w:r>
      <w:r w:rsidR="00B62AE7" w:rsidRPr="00B62AE7">
        <w:rPr>
          <w:b/>
          <w:sz w:val="28"/>
          <w:szCs w:val="28"/>
          <w:lang w:val="ru-RU"/>
        </w:rPr>
        <w:t>9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B62AE7" w:rsidP="00AE4A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333333"/>
              </w:rPr>
              <w:t>О</w:t>
            </w:r>
            <w:r w:rsidRPr="004C2B1C">
              <w:rPr>
                <w:color w:val="333333"/>
              </w:rPr>
              <w:t>пределяне броя на подвижните секционни избирателни комисии (ПСИК)</w:t>
            </w:r>
            <w:r>
              <w:rPr>
                <w:color w:val="333333"/>
              </w:rPr>
              <w:t xml:space="preserve"> за избиратели с трайни увреждания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CE7042" w:rsidP="00B62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62AE7">
              <w:rPr>
                <w:lang w:eastAsia="en-US"/>
              </w:rPr>
              <w:t>И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Default="00B62AE7" w:rsidP="00AE4A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E7735">
              <w:rPr>
                <w:color w:val="333333"/>
              </w:rPr>
              <w:t xml:space="preserve">Назначаване състави на подвижни секционни избирателни комисия (ПСИК) за </w:t>
            </w:r>
            <w:r w:rsidRPr="008209A2">
              <w:rPr>
                <w:color w:val="333333"/>
              </w:rPr>
              <w:t>избиратели с трайни увреждания в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B62AE7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DE7735" w:rsidRDefault="00B62AE7" w:rsidP="00B62AE7">
            <w:pPr>
              <w:spacing w:line="276" w:lineRule="auto"/>
              <w:jc w:val="both"/>
              <w:rPr>
                <w:color w:val="333333"/>
              </w:rPr>
            </w:pPr>
            <w:r w:rsidRPr="00DE7735">
              <w:rPr>
                <w:color w:val="333333"/>
              </w:rPr>
              <w:t xml:space="preserve">Назначаване състави на подвижни секционни избирателни комисия (ПСИК) за </w:t>
            </w:r>
            <w:r w:rsidRPr="008209A2">
              <w:rPr>
                <w:color w:val="333333"/>
              </w:rPr>
              <w:t xml:space="preserve">избиратели с трайни увреждания в Община </w:t>
            </w:r>
            <w:r>
              <w:rPr>
                <w:color w:val="333333"/>
              </w:rPr>
              <w:t>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B62AE7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E2699"/>
    <w:rsid w:val="00437F0F"/>
    <w:rsid w:val="00474D44"/>
    <w:rsid w:val="004D2853"/>
    <w:rsid w:val="00504405"/>
    <w:rsid w:val="00542079"/>
    <w:rsid w:val="00600426"/>
    <w:rsid w:val="007F0FD1"/>
    <w:rsid w:val="008001D6"/>
    <w:rsid w:val="008B008C"/>
    <w:rsid w:val="008E6F0A"/>
    <w:rsid w:val="0090556A"/>
    <w:rsid w:val="00922934"/>
    <w:rsid w:val="009516F1"/>
    <w:rsid w:val="0096737A"/>
    <w:rsid w:val="00A226EF"/>
    <w:rsid w:val="00A9448A"/>
    <w:rsid w:val="00AF3A1A"/>
    <w:rsid w:val="00B35602"/>
    <w:rsid w:val="00B62AE7"/>
    <w:rsid w:val="00B90E51"/>
    <w:rsid w:val="00B94253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54E3B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2021-10-30T12:01:00Z</dcterms:created>
  <dcterms:modified xsi:type="dcterms:W3CDTF">2021-10-30T12:01:00Z</dcterms:modified>
</cp:coreProperties>
</file>