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35"/>
        <w:gridCol w:w="2796"/>
        <w:gridCol w:w="4431"/>
      </w:tblGrid>
      <w:tr w:rsidR="005E7BA1" w:rsidTr="005E7BA1">
        <w:tc>
          <w:tcPr>
            <w:tcW w:w="1835" w:type="dxa"/>
          </w:tcPr>
          <w:p w:rsidR="005E7BA1" w:rsidRDefault="005E7BA1">
            <w:r w:rsidRPr="00492567">
              <w:t>Единен номер</w:t>
            </w:r>
          </w:p>
        </w:tc>
        <w:tc>
          <w:tcPr>
            <w:tcW w:w="2796" w:type="dxa"/>
          </w:tcPr>
          <w:p w:rsidR="005E7BA1" w:rsidRDefault="005E7BA1">
            <w:r>
              <w:t>Населено място</w:t>
            </w:r>
          </w:p>
        </w:tc>
        <w:tc>
          <w:tcPr>
            <w:tcW w:w="4431" w:type="dxa"/>
          </w:tcPr>
          <w:p w:rsidR="005E7BA1" w:rsidRPr="00590829" w:rsidRDefault="005E7BA1">
            <w:r>
              <w:t>Адрес на избирателната секция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00001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Дом на културата, ж.к. "Успех", I етаж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00002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Общински клуб, бл."Бор", ул. "Шипка" № 172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00003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Спортна зала, ул. "Поп Харитон" № 1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00004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СОУ "Максим Райкович", І етаж, ул. "Васил Левски" 16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00005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СОУ "Максим Райкович", І етаж, ул. "Васил Левски" 16</w:t>
            </w:r>
          </w:p>
        </w:tc>
        <w:bookmarkStart w:id="0" w:name="_GoBack"/>
        <w:bookmarkEnd w:id="0"/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00006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СОУ "Максим Райкович", І етаж, ул. "Васил Левски" 16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00007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СОУ "Максим Райкович", І етаж, ул. "Васил Левски" 16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00008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ПГИ "Рачо Стоянов" - ІІ етаж, ул. "Трети март" 23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00009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Клуб на пенсионера, ул. "Шипка" 106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00010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ПГИ "Рачо Стоянов" - І етаж, ул. "Трети март" 23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00011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ПГИ "Рачо Стоянов" - І етаж, ул. "Трети март" 23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00012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Клуб, ул."М.Преображенски" № 34 А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00013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ГР.ДРЯНОВО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Дом на културата, ж.к. "Успех", ІІ етаж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00014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С.РАДОВЦИ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Кметството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00015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С.ЦАРЕВА ЛИВАДА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Читалище "Д-р Върбан Генчев-1924", ул. "Ал.Стамболийски" 15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00016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С.ЦАРЕВА ЛИВАДА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Клуб на Гражданска защита, ул. "Поп Харитон" 27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00017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С.СКАЛСКО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Читалището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00018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С.ЯНТРА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сграда на фурна, ул. "Иван Цанков" 2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00019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С.ГОСТИЛИЦА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Клуб на кметството, ул. "Георги Димитров" 28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00020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С.СЛАВЕЙКОВО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Клуб на пенсионера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00021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С.ДЛЪГНЯ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Народно читалище"Ботьо Пенев-1900"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00022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С.ГАНЧОВЕЦ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Народно читалище"Денчо Славов-1900",ул."Христо Дряновски" №3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00023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С.ГАНЧОВЕЦ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Народно читалище"Денчо Славов-1900",ул."Христо Дряновски" №3</w:t>
            </w:r>
          </w:p>
        </w:tc>
      </w:tr>
      <w:tr w:rsidR="000F20AD" w:rsidTr="00442A2F">
        <w:tc>
          <w:tcPr>
            <w:tcW w:w="1835" w:type="dxa"/>
          </w:tcPr>
          <w:p w:rsidR="000F20AD" w:rsidRPr="00492567" w:rsidRDefault="000F20AD" w:rsidP="000F20AD">
            <w:r w:rsidRPr="00492567">
              <w:t>07</w:t>
            </w:r>
            <w:r>
              <w:t>12</w:t>
            </w:r>
            <w:r w:rsidRPr="00492567">
              <w:t>00024</w:t>
            </w:r>
          </w:p>
        </w:tc>
        <w:tc>
          <w:tcPr>
            <w:tcW w:w="2796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С.КОСАРКА</w:t>
            </w:r>
          </w:p>
        </w:tc>
        <w:tc>
          <w:tcPr>
            <w:tcW w:w="4431" w:type="dxa"/>
            <w:vAlign w:val="bottom"/>
          </w:tcPr>
          <w:p w:rsidR="000F20AD" w:rsidRDefault="000F20AD" w:rsidP="000F20A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Читалището</w:t>
            </w:r>
          </w:p>
        </w:tc>
      </w:tr>
    </w:tbl>
    <w:p w:rsidR="001B4E72" w:rsidRDefault="001B4E72"/>
    <w:sectPr w:rsidR="001B4E72" w:rsidSect="00B50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5C25"/>
    <w:rsid w:val="000F20AD"/>
    <w:rsid w:val="001B4E72"/>
    <w:rsid w:val="00233D09"/>
    <w:rsid w:val="00590829"/>
    <w:rsid w:val="00594525"/>
    <w:rsid w:val="005E7BA1"/>
    <w:rsid w:val="006B0924"/>
    <w:rsid w:val="00965C25"/>
    <w:rsid w:val="00B50FDB"/>
    <w:rsid w:val="00C95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</cp:lastModifiedBy>
  <cp:revision>2</cp:revision>
  <dcterms:created xsi:type="dcterms:W3CDTF">2017-02-06T10:09:00Z</dcterms:created>
  <dcterms:modified xsi:type="dcterms:W3CDTF">2017-02-06T10:09:00Z</dcterms:modified>
</cp:coreProperties>
</file>